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C1651" w14:textId="77777777" w:rsidR="000E413D" w:rsidRDefault="000E413D" w:rsidP="000E413D">
      <w:pPr>
        <w:ind w:firstLine="142"/>
        <w:jc w:val="both"/>
        <w:rPr>
          <w:rFonts w:ascii="Segoe UI Symbol" w:hAnsi="Segoe UI Symbol"/>
          <w:b/>
          <w:bCs/>
          <w:sz w:val="22"/>
          <w:szCs w:val="22"/>
        </w:rPr>
      </w:pPr>
    </w:p>
    <w:p w14:paraId="5F93636D" w14:textId="60A5D810" w:rsidR="000E413D" w:rsidRPr="00A20F48" w:rsidRDefault="00A20F48" w:rsidP="000E413D">
      <w:pPr>
        <w:ind w:firstLine="705"/>
        <w:jc w:val="both"/>
        <w:rPr>
          <w:rFonts w:ascii="Segoe UI Symbol" w:hAnsi="Segoe UI Symbol"/>
          <w:color w:val="FF0000"/>
          <w:sz w:val="22"/>
          <w:szCs w:val="22"/>
        </w:rPr>
      </w:pPr>
      <w:r>
        <w:rPr>
          <w:rFonts w:ascii="Segoe UI Symbol" w:hAnsi="Segoe UI Symbol"/>
          <w:b/>
          <w:bCs/>
          <w:sz w:val="22"/>
          <w:szCs w:val="22"/>
        </w:rPr>
        <w:t>W</w:t>
      </w:r>
      <w:r w:rsidR="000E413D" w:rsidRPr="005A42E2">
        <w:rPr>
          <w:rFonts w:ascii="Segoe UI Symbol" w:hAnsi="Segoe UI Symbol"/>
          <w:b/>
          <w:bCs/>
          <w:spacing w:val="3"/>
          <w:sz w:val="22"/>
          <w:szCs w:val="22"/>
        </w:rPr>
        <w:t xml:space="preserve">ederzijdse </w:t>
      </w:r>
      <w:r w:rsidR="000E413D" w:rsidRPr="005A42E2">
        <w:rPr>
          <w:rFonts w:ascii="Segoe UI Symbol" w:hAnsi="Segoe UI Symbol"/>
          <w:b/>
          <w:bCs/>
          <w:spacing w:val="-3"/>
          <w:sz w:val="22"/>
          <w:szCs w:val="22"/>
        </w:rPr>
        <w:t>i</w:t>
      </w:r>
      <w:r w:rsidR="000E413D" w:rsidRPr="005A42E2">
        <w:rPr>
          <w:rFonts w:ascii="Segoe UI Symbol" w:hAnsi="Segoe UI Symbol"/>
          <w:b/>
          <w:bCs/>
          <w:sz w:val="22"/>
          <w:szCs w:val="22"/>
        </w:rPr>
        <w:t>n</w:t>
      </w:r>
      <w:r w:rsidR="000E413D" w:rsidRPr="005A42E2">
        <w:rPr>
          <w:rFonts w:ascii="Segoe UI Symbol" w:hAnsi="Segoe UI Symbol"/>
          <w:b/>
          <w:bCs/>
          <w:spacing w:val="1"/>
          <w:sz w:val="22"/>
          <w:szCs w:val="22"/>
        </w:rPr>
        <w:t>v</w:t>
      </w:r>
      <w:r w:rsidR="000E413D" w:rsidRPr="005A42E2">
        <w:rPr>
          <w:rFonts w:ascii="Segoe UI Symbol" w:hAnsi="Segoe UI Symbol"/>
          <w:b/>
          <w:bCs/>
          <w:spacing w:val="-3"/>
          <w:sz w:val="22"/>
          <w:szCs w:val="22"/>
        </w:rPr>
        <w:t>l</w:t>
      </w:r>
      <w:r w:rsidR="000E413D" w:rsidRPr="005A42E2">
        <w:rPr>
          <w:rFonts w:ascii="Segoe UI Symbol" w:hAnsi="Segoe UI Symbol"/>
          <w:b/>
          <w:bCs/>
          <w:sz w:val="22"/>
          <w:szCs w:val="22"/>
        </w:rPr>
        <w:t>o</w:t>
      </w:r>
      <w:r w:rsidR="000E413D" w:rsidRPr="005A42E2">
        <w:rPr>
          <w:rFonts w:ascii="Segoe UI Symbol" w:hAnsi="Segoe UI Symbol"/>
          <w:b/>
          <w:bCs/>
          <w:spacing w:val="1"/>
          <w:sz w:val="22"/>
          <w:szCs w:val="22"/>
        </w:rPr>
        <w:t>e</w:t>
      </w:r>
      <w:r w:rsidR="000E413D" w:rsidRPr="005A42E2">
        <w:rPr>
          <w:rFonts w:ascii="Segoe UI Symbol" w:hAnsi="Segoe UI Symbol"/>
          <w:b/>
          <w:bCs/>
          <w:sz w:val="22"/>
          <w:szCs w:val="22"/>
        </w:rPr>
        <w:t xml:space="preserve">d </w:t>
      </w:r>
      <w:r>
        <w:rPr>
          <w:rFonts w:ascii="Segoe UI Symbol" w:hAnsi="Segoe UI Symbol"/>
          <w:b/>
          <w:bCs/>
          <w:sz w:val="22"/>
          <w:szCs w:val="22"/>
        </w:rPr>
        <w:t>tussen de</w:t>
      </w:r>
      <w:r w:rsidR="000E413D" w:rsidRPr="005A42E2">
        <w:rPr>
          <w:rFonts w:ascii="Segoe UI Symbol" w:hAnsi="Segoe UI Symbol"/>
          <w:b/>
          <w:bCs/>
          <w:spacing w:val="1"/>
          <w:sz w:val="22"/>
          <w:szCs w:val="22"/>
        </w:rPr>
        <w:t xml:space="preserve"> </w:t>
      </w:r>
      <w:r w:rsidR="000E413D" w:rsidRPr="005A42E2">
        <w:rPr>
          <w:rFonts w:ascii="Segoe UI Symbol" w:hAnsi="Segoe UI Symbol"/>
          <w:b/>
          <w:bCs/>
          <w:sz w:val="22"/>
          <w:szCs w:val="22"/>
        </w:rPr>
        <w:t>r</w:t>
      </w:r>
      <w:r w:rsidR="000E413D" w:rsidRPr="005A42E2">
        <w:rPr>
          <w:rFonts w:ascii="Segoe UI Symbol" w:hAnsi="Segoe UI Symbol"/>
          <w:b/>
          <w:bCs/>
          <w:spacing w:val="2"/>
          <w:sz w:val="22"/>
          <w:szCs w:val="22"/>
        </w:rPr>
        <w:t>e</w:t>
      </w:r>
      <w:r w:rsidR="000E413D" w:rsidRPr="005A42E2">
        <w:rPr>
          <w:rFonts w:ascii="Segoe UI Symbol" w:hAnsi="Segoe UI Symbol"/>
          <w:b/>
          <w:bCs/>
          <w:sz w:val="22"/>
          <w:szCs w:val="22"/>
        </w:rPr>
        <w:t>l</w:t>
      </w:r>
      <w:r w:rsidR="000E413D" w:rsidRPr="005A42E2">
        <w:rPr>
          <w:rFonts w:ascii="Segoe UI Symbol" w:hAnsi="Segoe UI Symbol"/>
          <w:b/>
          <w:bCs/>
          <w:spacing w:val="-3"/>
          <w:sz w:val="22"/>
          <w:szCs w:val="22"/>
        </w:rPr>
        <w:t>i</w:t>
      </w:r>
      <w:r w:rsidR="000E413D" w:rsidRPr="005A42E2">
        <w:rPr>
          <w:rFonts w:ascii="Segoe UI Symbol" w:hAnsi="Segoe UI Symbol"/>
          <w:b/>
          <w:bCs/>
          <w:spacing w:val="2"/>
          <w:sz w:val="22"/>
          <w:szCs w:val="22"/>
        </w:rPr>
        <w:t>g</w:t>
      </w:r>
      <w:r w:rsidR="000E413D" w:rsidRPr="005A42E2">
        <w:rPr>
          <w:rFonts w:ascii="Segoe UI Symbol" w:hAnsi="Segoe UI Symbol"/>
          <w:b/>
          <w:bCs/>
          <w:spacing w:val="-3"/>
          <w:sz w:val="22"/>
          <w:szCs w:val="22"/>
        </w:rPr>
        <w:t>i</w:t>
      </w:r>
      <w:r w:rsidR="000E413D" w:rsidRPr="005A42E2">
        <w:rPr>
          <w:rFonts w:ascii="Segoe UI Symbol" w:hAnsi="Segoe UI Symbol"/>
          <w:b/>
          <w:bCs/>
          <w:spacing w:val="2"/>
          <w:sz w:val="22"/>
          <w:szCs w:val="22"/>
        </w:rPr>
        <w:t>e</w:t>
      </w:r>
      <w:r w:rsidR="000E413D" w:rsidRPr="005A42E2">
        <w:rPr>
          <w:rFonts w:ascii="Segoe UI Symbol" w:hAnsi="Segoe UI Symbol"/>
          <w:b/>
          <w:bCs/>
          <w:sz w:val="22"/>
          <w:szCs w:val="22"/>
        </w:rPr>
        <w:t>s</w:t>
      </w:r>
      <w:r>
        <w:rPr>
          <w:rFonts w:ascii="Segoe UI Symbol" w:hAnsi="Segoe UI Symbol"/>
          <w:b/>
          <w:bCs/>
          <w:sz w:val="22"/>
          <w:szCs w:val="22"/>
        </w:rPr>
        <w:t xml:space="preserve"> en hun heilige schriften </w:t>
      </w:r>
      <w:r w:rsidRPr="00A20F48">
        <w:rPr>
          <w:rFonts w:ascii="Segoe UI Symbol" w:hAnsi="Segoe UI Symbol"/>
          <w:color w:val="FF0000"/>
          <w:sz w:val="22"/>
          <w:szCs w:val="22"/>
        </w:rPr>
        <w:t>(code 2.1)</w:t>
      </w:r>
    </w:p>
    <w:p w14:paraId="35BF5596" w14:textId="35745B62" w:rsidR="000E413D" w:rsidRDefault="000E413D" w:rsidP="000E413D">
      <w:pPr>
        <w:ind w:firstLine="705"/>
        <w:jc w:val="both"/>
        <w:rPr>
          <w:rFonts w:ascii="Segoe UI Symbol" w:hAnsi="Segoe UI Symbol"/>
          <w:b/>
          <w:bCs/>
          <w:sz w:val="22"/>
          <w:szCs w:val="22"/>
        </w:rPr>
      </w:pPr>
    </w:p>
    <w:p w14:paraId="4BE2912C" w14:textId="77777777" w:rsidR="000E413D" w:rsidRPr="005A42E2" w:rsidRDefault="000E413D" w:rsidP="000E413D">
      <w:pPr>
        <w:ind w:firstLine="705"/>
        <w:jc w:val="both"/>
        <w:rPr>
          <w:rFonts w:ascii="Segoe UI Symbol" w:hAnsi="Segoe UI Symbol"/>
          <w:b/>
          <w:bCs/>
          <w:sz w:val="22"/>
          <w:szCs w:val="22"/>
        </w:rPr>
      </w:pPr>
    </w:p>
    <w:p w14:paraId="5D53B62C" w14:textId="77777777" w:rsidR="000E413D" w:rsidRDefault="000E413D" w:rsidP="000E413D">
      <w:pPr>
        <w:spacing w:line="276" w:lineRule="auto"/>
        <w:ind w:left="705"/>
        <w:jc w:val="both"/>
        <w:rPr>
          <w:rFonts w:ascii="Segoe UI Symbol" w:hAnsi="Segoe UI Symbol"/>
          <w:sz w:val="22"/>
          <w:szCs w:val="22"/>
        </w:rPr>
      </w:pPr>
      <w:r w:rsidRPr="005A42E2">
        <w:rPr>
          <w:rFonts w:ascii="Segoe UI Symbol" w:hAnsi="Segoe UI Symbol"/>
          <w:sz w:val="22"/>
          <w:szCs w:val="22"/>
        </w:rPr>
        <w:t>In Bijbel en Koran komen verwijzingen, namen en verhalen voor die op elkaar gelijken. Werden</w:t>
      </w:r>
      <w:r>
        <w:rPr>
          <w:rFonts w:ascii="Segoe UI Symbol" w:hAnsi="Segoe UI Symbol"/>
          <w:sz w:val="22"/>
          <w:szCs w:val="22"/>
        </w:rPr>
        <w:t xml:space="preserve"> </w:t>
      </w:r>
      <w:r w:rsidRPr="005A42E2">
        <w:rPr>
          <w:rFonts w:ascii="Segoe UI Symbol" w:hAnsi="Segoe UI Symbol"/>
          <w:sz w:val="22"/>
          <w:szCs w:val="22"/>
        </w:rPr>
        <w:t xml:space="preserve">ze wederzijds beïnvloed: hoe en waarom? </w:t>
      </w:r>
    </w:p>
    <w:p w14:paraId="3206443B" w14:textId="77777777" w:rsidR="000E413D" w:rsidRDefault="000E413D" w:rsidP="000E413D">
      <w:pPr>
        <w:spacing w:line="276" w:lineRule="auto"/>
        <w:ind w:left="705"/>
        <w:jc w:val="both"/>
        <w:rPr>
          <w:rFonts w:ascii="Segoe UI Symbol" w:hAnsi="Segoe UI Symbol"/>
          <w:sz w:val="22"/>
          <w:szCs w:val="22"/>
        </w:rPr>
      </w:pPr>
    </w:p>
    <w:p w14:paraId="7D26E7DA" w14:textId="77777777" w:rsidR="000E413D" w:rsidRDefault="000E413D" w:rsidP="000E413D">
      <w:pPr>
        <w:spacing w:line="276" w:lineRule="auto"/>
        <w:ind w:left="705"/>
        <w:jc w:val="both"/>
        <w:rPr>
          <w:rFonts w:ascii="Segoe UI Symbol" w:hAnsi="Segoe UI Symbol"/>
          <w:sz w:val="22"/>
          <w:szCs w:val="22"/>
        </w:rPr>
      </w:pPr>
      <w:r w:rsidRPr="005A42E2">
        <w:rPr>
          <w:rFonts w:ascii="Segoe UI Symbol" w:hAnsi="Segoe UI Symbol"/>
          <w:sz w:val="22"/>
          <w:szCs w:val="22"/>
        </w:rPr>
        <w:t xml:space="preserve">Er komen </w:t>
      </w:r>
      <w:r>
        <w:rPr>
          <w:rFonts w:ascii="Segoe UI Symbol" w:hAnsi="Segoe UI Symbol"/>
          <w:sz w:val="22"/>
          <w:szCs w:val="22"/>
        </w:rPr>
        <w:t>daarnaast</w:t>
      </w:r>
      <w:r w:rsidRPr="005A42E2">
        <w:rPr>
          <w:rFonts w:ascii="Segoe UI Symbol" w:hAnsi="Segoe UI Symbol"/>
          <w:sz w:val="22"/>
          <w:szCs w:val="22"/>
        </w:rPr>
        <w:t xml:space="preserve"> thema’s in voor die in andere oude religies van het Midden-Oosten </w:t>
      </w:r>
      <w:r>
        <w:rPr>
          <w:rFonts w:ascii="Segoe UI Symbol" w:hAnsi="Segoe UI Symbol"/>
          <w:sz w:val="22"/>
          <w:szCs w:val="22"/>
        </w:rPr>
        <w:t xml:space="preserve">ook </w:t>
      </w:r>
      <w:r w:rsidRPr="005A42E2">
        <w:rPr>
          <w:rFonts w:ascii="Segoe UI Symbol" w:hAnsi="Segoe UI Symbol"/>
          <w:sz w:val="22"/>
          <w:szCs w:val="22"/>
        </w:rPr>
        <w:t xml:space="preserve">bestaan (Egyptische en Mesopotamische godsdiensten). </w:t>
      </w:r>
    </w:p>
    <w:p w14:paraId="1559EDC1" w14:textId="77777777" w:rsidR="000E413D" w:rsidRDefault="000E413D" w:rsidP="000E413D">
      <w:pPr>
        <w:spacing w:line="276" w:lineRule="auto"/>
        <w:ind w:left="705"/>
        <w:jc w:val="both"/>
        <w:rPr>
          <w:rFonts w:ascii="Segoe UI Symbol" w:hAnsi="Segoe UI Symbol"/>
          <w:sz w:val="22"/>
          <w:szCs w:val="22"/>
        </w:rPr>
      </w:pPr>
    </w:p>
    <w:p w14:paraId="345A38DF" w14:textId="0C4C282A" w:rsidR="000E413D" w:rsidRPr="005A42E2" w:rsidRDefault="000E413D" w:rsidP="000E413D">
      <w:pPr>
        <w:spacing w:line="276" w:lineRule="auto"/>
        <w:ind w:left="705"/>
        <w:jc w:val="both"/>
        <w:rPr>
          <w:rFonts w:ascii="Segoe UI Symbol" w:hAnsi="Segoe UI Symbol"/>
          <w:sz w:val="22"/>
          <w:szCs w:val="22"/>
        </w:rPr>
      </w:pPr>
      <w:r w:rsidRPr="005A42E2">
        <w:rPr>
          <w:rFonts w:ascii="Segoe UI Symbol" w:hAnsi="Segoe UI Symbol"/>
          <w:sz w:val="22"/>
          <w:szCs w:val="22"/>
        </w:rPr>
        <w:t>Werd er een gezamenlijk bron gebruikt of duid</w:t>
      </w:r>
      <w:r>
        <w:rPr>
          <w:rFonts w:ascii="Segoe UI Symbol" w:hAnsi="Segoe UI Symbol"/>
          <w:sz w:val="22"/>
          <w:szCs w:val="22"/>
        </w:rPr>
        <w:t xml:space="preserve">en die vaststellingen </w:t>
      </w:r>
      <w:r w:rsidRPr="005A42E2">
        <w:rPr>
          <w:rFonts w:ascii="Segoe UI Symbol" w:hAnsi="Segoe UI Symbol"/>
          <w:sz w:val="22"/>
          <w:szCs w:val="22"/>
        </w:rPr>
        <w:t xml:space="preserve">op het bestaan van een geheel aan universele waarden, die </w:t>
      </w:r>
      <w:r>
        <w:rPr>
          <w:rFonts w:ascii="Segoe UI Symbol" w:hAnsi="Segoe UI Symbol"/>
          <w:sz w:val="22"/>
          <w:szCs w:val="22"/>
        </w:rPr>
        <w:t xml:space="preserve">- </w:t>
      </w:r>
      <w:r w:rsidRPr="005A42E2">
        <w:rPr>
          <w:rFonts w:ascii="Segoe UI Symbol" w:hAnsi="Segoe UI Symbol"/>
          <w:sz w:val="22"/>
          <w:szCs w:val="22"/>
        </w:rPr>
        <w:t>onafhankelijk van elkaar</w:t>
      </w:r>
      <w:r>
        <w:rPr>
          <w:rFonts w:ascii="Segoe UI Symbol" w:hAnsi="Segoe UI Symbol"/>
          <w:sz w:val="22"/>
          <w:szCs w:val="22"/>
        </w:rPr>
        <w:t xml:space="preserve"> -</w:t>
      </w:r>
      <w:r w:rsidRPr="005A42E2">
        <w:rPr>
          <w:rFonts w:ascii="Segoe UI Symbol" w:hAnsi="Segoe UI Symbol"/>
          <w:sz w:val="22"/>
          <w:szCs w:val="22"/>
        </w:rPr>
        <w:t xml:space="preserve"> in verschillende plaatsen, culturen en tijden naar boven komen? Wat leert dat over de eenheid in diversiteit en over verdraagzaamheid en samenwerking?</w:t>
      </w:r>
    </w:p>
    <w:p w14:paraId="0444888D" w14:textId="77777777" w:rsidR="000E413D" w:rsidRPr="005A42E2" w:rsidRDefault="000E413D" w:rsidP="000E413D">
      <w:pPr>
        <w:spacing w:line="276" w:lineRule="auto"/>
        <w:jc w:val="both"/>
        <w:rPr>
          <w:rFonts w:ascii="Segoe UI Symbol" w:hAnsi="Segoe UI Symbol"/>
          <w:sz w:val="22"/>
          <w:szCs w:val="22"/>
        </w:rPr>
      </w:pPr>
    </w:p>
    <w:p w14:paraId="749F3641" w14:textId="77777777" w:rsidR="0019625A" w:rsidRDefault="0019625A"/>
    <w:sectPr w:rsidR="0019625A" w:rsidSect="00A66DC7"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3D"/>
    <w:rsid w:val="000E413D"/>
    <w:rsid w:val="0019625A"/>
    <w:rsid w:val="0031488F"/>
    <w:rsid w:val="008F1A9D"/>
    <w:rsid w:val="00912649"/>
    <w:rsid w:val="00925A79"/>
    <w:rsid w:val="00A20F48"/>
    <w:rsid w:val="00A66DC7"/>
    <w:rsid w:val="00A6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42A65"/>
  <w15:chartTrackingRefBased/>
  <w15:docId w15:val="{26AA432B-BE6B-4FC6-BF90-0A418095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413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562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 Eycken</dc:creator>
  <cp:keywords/>
  <dc:description/>
  <cp:lastModifiedBy>Jan Van Eycken</cp:lastModifiedBy>
  <cp:revision>3</cp:revision>
  <dcterms:created xsi:type="dcterms:W3CDTF">2021-11-19T22:02:00Z</dcterms:created>
  <dcterms:modified xsi:type="dcterms:W3CDTF">2021-12-03T20:52:00Z</dcterms:modified>
</cp:coreProperties>
</file>